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6C23B7BF"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FC7F65">
        <w:rPr>
          <w:rFonts w:ascii="Times New Roman" w:hAnsi="Times New Roman" w:cs="Times New Roman"/>
          <w:b/>
          <w:bCs/>
          <w:sz w:val="28"/>
          <w:szCs w:val="28"/>
        </w:rPr>
        <w:t>N 1</w:t>
      </w:r>
      <w:r w:rsidR="009F4F4A">
        <w:rPr>
          <w:rFonts w:ascii="Times New Roman" w:hAnsi="Times New Roman" w:cs="Times New Roman"/>
          <w:b/>
          <w:bCs/>
          <w:sz w:val="28"/>
          <w:szCs w:val="28"/>
        </w:rPr>
        <w:t>4</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F6652E6" w14:textId="69AAEF71" w:rsidR="000C115C" w:rsidRPr="004A1444" w:rsidRDefault="000272C6" w:rsidP="000C115C">
            <w:pPr>
              <w:rPr>
                <w:rFonts w:ascii="Times New Roman" w:hAnsi="Times New Roman" w:cs="Times New Roman"/>
                <w:b/>
                <w:sz w:val="28"/>
                <w:szCs w:val="28"/>
              </w:rPr>
            </w:pPr>
            <w:r>
              <w:rPr>
                <w:rFonts w:ascii="Times New Roman" w:hAnsi="Times New Roman" w:cs="Times New Roman"/>
                <w:b/>
                <w:sz w:val="28"/>
                <w:szCs w:val="28"/>
              </w:rPr>
              <w:t>Đàn ghi ta- Lorca- Thanh Thảo</w:t>
            </w:r>
          </w:p>
          <w:p w14:paraId="40C87FFE" w14:textId="0A6AA426" w:rsidR="001A13DB" w:rsidRPr="004A1444" w:rsidRDefault="001A13DB" w:rsidP="001A13DB">
            <w:pPr>
              <w:rPr>
                <w:rFonts w:ascii="Times New Roman" w:hAnsi="Times New Roman" w:cs="Times New Roman"/>
                <w:b/>
                <w:sz w:val="28"/>
                <w:szCs w:val="28"/>
              </w:rPr>
            </w:pPr>
          </w:p>
          <w:p w14:paraId="66130988" w14:textId="34BEBE9D" w:rsidR="00D0298F" w:rsidRPr="004A1444" w:rsidRDefault="00D0298F" w:rsidP="00242DCD">
            <w:pPr>
              <w:rPr>
                <w:rFonts w:ascii="Times New Roman" w:hAnsi="Times New Roman" w:cs="Times New Roman"/>
                <w:b/>
                <w:sz w:val="28"/>
                <w:szCs w:val="28"/>
              </w:rPr>
            </w:pP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7DB95E1B" w:rsidR="00F80BDA" w:rsidRPr="00D76163" w:rsidRDefault="005837CA" w:rsidP="001A13DB">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1A13DB" w:rsidRPr="001A13DB">
              <w:rPr>
                <w:rFonts w:ascii="Times New Roman" w:hAnsi="Times New Roman" w:cs="Times New Roman"/>
                <w:b/>
                <w:bCs/>
                <w:sz w:val="28"/>
                <w:szCs w:val="28"/>
              </w:rPr>
              <w:t>Luyện tập vận dụng kết hợp các phương thức biểu đạt</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406199F1" w14:textId="77777777" w:rsidR="009B5CB9" w:rsidRPr="009B5CB9" w:rsidRDefault="009B5CB9" w:rsidP="009B5CB9">
      <w:pPr>
        <w:rPr>
          <w:rFonts w:ascii="Times New Roman" w:hAnsi="Times New Roman" w:cs="Times New Roman"/>
          <w:b/>
          <w:bCs/>
          <w:sz w:val="28"/>
          <w:szCs w:val="28"/>
        </w:rPr>
      </w:pPr>
      <w:r w:rsidRPr="009B5CB9">
        <w:rPr>
          <w:rFonts w:ascii="Times New Roman" w:hAnsi="Times New Roman" w:cs="Times New Roman"/>
          <w:b/>
          <w:bCs/>
          <w:sz w:val="28"/>
          <w:szCs w:val="28"/>
        </w:rPr>
        <w:t>- Tìm hiểu chung:</w:t>
      </w:r>
    </w:p>
    <w:p w14:paraId="7F822863" w14:textId="4CE0F843" w:rsidR="009B5CB9" w:rsidRPr="009B5CB9" w:rsidRDefault="009B5CB9" w:rsidP="009B5CB9">
      <w:pPr>
        <w:rPr>
          <w:rFonts w:ascii="Times New Roman" w:hAnsi="Times New Roman" w:cs="Times New Roman"/>
          <w:b/>
          <w:bCs/>
          <w:sz w:val="28"/>
          <w:szCs w:val="28"/>
        </w:rPr>
      </w:pPr>
      <w:r w:rsidRPr="009B5CB9">
        <w:rPr>
          <w:rFonts w:ascii="Times New Roman" w:hAnsi="Times New Roman" w:cs="Times New Roman"/>
          <w:b/>
          <w:bCs/>
          <w:sz w:val="28"/>
          <w:szCs w:val="28"/>
        </w:rPr>
        <w:t>1- Tác giả:</w:t>
      </w:r>
    </w:p>
    <w:p w14:paraId="240659DA" w14:textId="6DA0FB94"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Thanh Thảo là một trong những gương mặt tiêu biểu cho các nhà thơ trưởng thành trong k/c chống Mĩ.</w:t>
      </w:r>
    </w:p>
    <w:p w14:paraId="17E1ACAA" w14:textId="53E0436B"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Ngòi bút hướng nội giàu suy tư, trăn trở về cuộc sống của nhân dân, đất nước và thời đại; luôn tìm tòi những hình thức biểu đạt mới.</w:t>
      </w:r>
    </w:p>
    <w:p w14:paraId="5668EAF4" w14:textId="5D873404" w:rsidR="009B5CB9" w:rsidRPr="009B5CB9" w:rsidRDefault="009B5CB9" w:rsidP="009B5CB9">
      <w:pPr>
        <w:rPr>
          <w:rFonts w:ascii="Times New Roman" w:hAnsi="Times New Roman" w:cs="Times New Roman"/>
          <w:b/>
          <w:bCs/>
          <w:sz w:val="28"/>
          <w:szCs w:val="28"/>
        </w:rPr>
      </w:pPr>
      <w:r w:rsidRPr="009B5CB9">
        <w:rPr>
          <w:rFonts w:ascii="Times New Roman" w:hAnsi="Times New Roman" w:cs="Times New Roman"/>
          <w:b/>
          <w:bCs/>
          <w:sz w:val="28"/>
          <w:szCs w:val="28"/>
        </w:rPr>
        <w:t>2- Tác phẩm:</w:t>
      </w:r>
    </w:p>
    <w:p w14:paraId="37D8FADC" w14:textId="26E3569F"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In trong tập “Khối vuông ru bích”- 1985, là một trong những sáng tác tiêu biểu cho kiểu tư duy thơ tượng trưng.</w:t>
      </w:r>
    </w:p>
    <w:p w14:paraId="58B79685" w14:textId="7A7ECB14"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lastRenderedPageBreak/>
        <w:t>- Đàn ghi ta (Tây Ban Cầm) có 6 dây, một nhạc cụ truyền thống của Tây Ban Nha.</w:t>
      </w:r>
    </w:p>
    <w:p w14:paraId="6163290E" w14:textId="0DF2B63E"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Lor-ca (1898 - 1936): nhà thơ thiên tài của TBN, người có khát vọng tự do và cách tân nghệ thuật mãnh liệt, bị chính quyền phản động thân phát xít bắt giam và giết hại.</w:t>
      </w:r>
    </w:p>
    <w:p w14:paraId="46014875" w14:textId="77777777" w:rsidR="009B5CB9" w:rsidRPr="009B5CB9" w:rsidRDefault="009B5CB9" w:rsidP="009B5CB9">
      <w:pPr>
        <w:rPr>
          <w:rFonts w:ascii="Times New Roman" w:hAnsi="Times New Roman" w:cs="Times New Roman"/>
          <w:b/>
          <w:bCs/>
          <w:sz w:val="28"/>
          <w:szCs w:val="28"/>
        </w:rPr>
      </w:pPr>
      <w:r w:rsidRPr="009B5CB9">
        <w:rPr>
          <w:rFonts w:ascii="Times New Roman" w:hAnsi="Times New Roman" w:cs="Times New Roman"/>
          <w:b/>
          <w:bCs/>
          <w:sz w:val="28"/>
          <w:szCs w:val="28"/>
        </w:rPr>
        <w:t>I- Đọc- hiểu văn bản:</w:t>
      </w:r>
    </w:p>
    <w:p w14:paraId="17B110F7" w14:textId="42416B64" w:rsidR="009B5CB9" w:rsidRPr="009B5CB9" w:rsidRDefault="009B5CB9" w:rsidP="009B5CB9">
      <w:pPr>
        <w:rPr>
          <w:rFonts w:ascii="Times New Roman" w:hAnsi="Times New Roman" w:cs="Times New Roman"/>
          <w:b/>
          <w:bCs/>
          <w:sz w:val="28"/>
          <w:szCs w:val="28"/>
        </w:rPr>
      </w:pPr>
      <w:r w:rsidRPr="009B5CB9">
        <w:rPr>
          <w:rFonts w:ascii="Times New Roman" w:hAnsi="Times New Roman" w:cs="Times New Roman"/>
          <w:b/>
          <w:bCs/>
          <w:sz w:val="28"/>
          <w:szCs w:val="28"/>
        </w:rPr>
        <w:t>1.  Hình tượng Lor-ca qua cảm nhận của nhà thơ</w:t>
      </w:r>
    </w:p>
    <w:p w14:paraId="20716A70" w14:textId="62C1AD99"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a. Người nghệ sĩ tự do với khát vọng cách tân nghệ thuật:</w:t>
      </w:r>
    </w:p>
    <w:p w14:paraId="20039CFC" w14:textId="3B2DB15B"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Với những hình ảnh tượng trưng:</w:t>
      </w:r>
    </w:p>
    <w:p w14:paraId="2B536BC0" w14:textId="62F9C3AD"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Tiếng đàn bọt nước.</w:t>
      </w:r>
    </w:p>
    <w:p w14:paraId="12F61F96" w14:textId="22D4B8F6"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Áo choàng đỏ gắt -&gt; gợi không gian đậm chất văn hoá Tây Ban Nha.</w:t>
      </w:r>
    </w:p>
    <w:p w14:paraId="6B410F50" w14:textId="55C88B89"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Khát vọng dân chủ của công dân Lor-ca &gt;&lt; nền chính trị độc tài TBN.</w:t>
      </w:r>
    </w:p>
    <w:p w14:paraId="142C1D21" w14:textId="099DDC44"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Khát vọng cách tân nghệ thuật &gt;&lt; nền nghệ thuật già nua TBN.</w:t>
      </w:r>
    </w:p>
    <w:p w14:paraId="1DA093E9" w14:textId="0817D9D9"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Li-la li-la li-la.</w:t>
      </w:r>
    </w:p>
    <w:p w14:paraId="09104C13" w14:textId="160D15B4"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Vầng trăng chếnh choáng.</w:t>
      </w:r>
    </w:p>
    <w:p w14:paraId="1AE386B8" w14:textId="0F0652E4"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Trên yên ngựa mỏi mòn.</w:t>
      </w:r>
    </w:p>
    <w:p w14:paraId="06F819B4" w14:textId="00A6A6A9"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-&gt; Người nghệ sĩ - chiến sĩ tự do và cô đơn trong cuộc chiến đấu chống lại chế độ độc tài.</w:t>
      </w:r>
    </w:p>
    <w:p w14:paraId="33462DAF" w14:textId="01152E87"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-&gt; Hình ảnh Lor-ca được giới thiệu  chỉ bằng vài nét chấm phá -&gt; ảnh hưởng của trường phái ấn tượng</w:t>
      </w:r>
    </w:p>
    <w:p w14:paraId="56C47C54" w14:textId="77777777"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b- Cái chết bất ngờ với Lor-ca:</w:t>
      </w:r>
    </w:p>
    <w:p w14:paraId="7150181F" w14:textId="054030EF"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Lor-ca bị bắt và hành hình:</w:t>
      </w:r>
    </w:p>
    <w:p w14:paraId="0C5C2120" w14:textId="0AA1E7DE"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Áo choàng bê bết đỏ.</w:t>
      </w:r>
    </w:p>
    <w:p w14:paraId="60EA63C3" w14:textId="0048D51E"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Lor-ca bị điệu về bãi bắn.</w:t>
      </w:r>
    </w:p>
    <w:p w14:paraId="0E61A28C" w14:textId="4DE1A70C"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Chàng đi như người mộng du.-&gt; Lor-ca đến với cái chết một cách hiên ngang và bình thản.</w:t>
      </w:r>
    </w:p>
    <w:p w14:paraId="331300ED" w14:textId="47CE1F12"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Hình ảnh tượng trưng diễn tả nỗi lòng của Lor-ca:</w:t>
      </w:r>
    </w:p>
    <w:p w14:paraId="7B1743C9" w14:textId="77777777" w:rsidR="009B5CB9" w:rsidRPr="009B5CB9" w:rsidRDefault="009B5CB9" w:rsidP="009B5CB9">
      <w:pPr>
        <w:rPr>
          <w:rFonts w:ascii="Times New Roman" w:hAnsi="Times New Roman" w:cs="Times New Roman"/>
          <w:bCs/>
          <w:sz w:val="28"/>
          <w:szCs w:val="28"/>
        </w:rPr>
      </w:pPr>
    </w:p>
    <w:p w14:paraId="46905EFE" w14:textId="77777777"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=&gt; Hình ảnh Lor-ca với cái chết bất ngờ, oan khuất, bi phẫn bởi những thế lực tàn ác.</w:t>
      </w:r>
    </w:p>
    <w:p w14:paraId="2CCF1A65" w14:textId="498AD55F"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lastRenderedPageBreak/>
        <w:t>- Nghệ thuật khắc họa tiếng đàn:</w:t>
      </w:r>
    </w:p>
    <w:p w14:paraId="13FD460D" w14:textId="6E288390"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Phép điệp: “tiếng ghi ta” và nâng cấp độ âm thanh bằng những thanh T gieo vào tiếng cuối.</w:t>
      </w:r>
    </w:p>
    <w:p w14:paraId="04DF76D7" w14:textId="234C144A"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 Ẩn dụ chuyển đổi cảm giác qua hệ thống âm thanh (ghi ta) vỡ ra thành màu sắc (nâu, xanh) thành hình khối (tròn bọt nước vỡ tan) thành hình ảnh động (ròng ròng máu chảy).</w:t>
      </w:r>
    </w:p>
    <w:p w14:paraId="24A69C2B" w14:textId="4AFDD147" w:rsidR="009B5CB9" w:rsidRPr="009B5CB9" w:rsidRDefault="009B5CB9" w:rsidP="009B5CB9">
      <w:pPr>
        <w:rPr>
          <w:rFonts w:ascii="Times New Roman" w:hAnsi="Times New Roman" w:cs="Times New Roman"/>
          <w:bCs/>
          <w:sz w:val="28"/>
          <w:szCs w:val="28"/>
        </w:rPr>
      </w:pPr>
      <w:r w:rsidRPr="009B5CB9">
        <w:rPr>
          <w:rFonts w:ascii="Times New Roman" w:hAnsi="Times New Roman" w:cs="Times New Roman"/>
          <w:bCs/>
          <w:sz w:val="28"/>
          <w:szCs w:val="28"/>
        </w:rPr>
        <w:t>=&gt; Tiếng đàn là nỗi lòng, là tình yêu đối với cái đẹp của Lor-ca. Cái chết đã biến Lor-ca thành hình tượng bất tử, là lời tuyên chiến mạnh mẽ của người nghệ sĩ chân chính trong môi trường bạo lực thống trị.</w:t>
      </w:r>
    </w:p>
    <w:p w14:paraId="798DF175" w14:textId="77777777" w:rsidR="009B5CB9" w:rsidRPr="009B5CB9" w:rsidRDefault="009B5CB9" w:rsidP="009B5CB9">
      <w:pPr>
        <w:rPr>
          <w:rFonts w:ascii="Times New Roman" w:hAnsi="Times New Roman" w:cs="Times New Roman"/>
          <w:b/>
          <w:bCs/>
          <w:sz w:val="28"/>
          <w:szCs w:val="28"/>
        </w:rPr>
      </w:pPr>
      <w:r w:rsidRPr="009B5CB9">
        <w:rPr>
          <w:rFonts w:ascii="Times New Roman" w:hAnsi="Times New Roman" w:cs="Times New Roman"/>
          <w:b/>
          <w:bCs/>
          <w:sz w:val="28"/>
          <w:szCs w:val="28"/>
        </w:rPr>
        <w:t>2- Tâm trạng của tác giả:</w:t>
      </w:r>
    </w:p>
    <w:p w14:paraId="093E81F3" w14:textId="579327CC"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 xml:space="preserve">- Đồng cảm với nguyện vọng của Lor-ca (Qua lời di chúc của Lor-ca)                                                   </w:t>
      </w:r>
    </w:p>
    <w:p w14:paraId="667A44F6" w14:textId="36C10DAA"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 Câu thơ:“không ai chôn cất tiếng đàn, tiếng đàn như cỏ mọc hoang”:-&gt; Nghệ thuật thành thứ cỏ mọc hoang - Cái đẹp không thể huỷ diệt, sẽ sống truyền lan giản dị mà kiên cường.</w:t>
      </w:r>
    </w:p>
    <w:p w14:paraId="58A90690" w14:textId="27360F85"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 Trân trọng Lor-ca và đã hoàn thành tâm nguyện của ông: để Lor-ca thực sự được giải thoát:</w:t>
      </w:r>
    </w:p>
    <w:p w14:paraId="76FA6893" w14:textId="5FFE3635"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 Lor-ca bơi sang ngang.</w:t>
      </w:r>
    </w:p>
    <w:p w14:paraId="07CA6769" w14:textId="367287BD"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 ném lá bùa.</w:t>
      </w:r>
    </w:p>
    <w:p w14:paraId="101CEC21" w14:textId="62CE3A7F"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  ném trái tim vào xoáy nước, vào cõi lặng yên</w:t>
      </w:r>
    </w:p>
    <w:p w14:paraId="24FF5802" w14:textId="1CA6F600"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-&gt; đều mang ý nghĩa tượng trưng  cho sự giã từ và giải thoát, chia tay thực sự với những ràng buộc và hệ luỵ trần gian.</w:t>
      </w:r>
    </w:p>
    <w:p w14:paraId="06528037" w14:textId="4C382C00" w:rsidR="009B5CB9" w:rsidRPr="000272C6" w:rsidRDefault="009B5CB9" w:rsidP="009B5CB9">
      <w:pPr>
        <w:rPr>
          <w:rFonts w:ascii="Times New Roman" w:hAnsi="Times New Roman" w:cs="Times New Roman"/>
          <w:bCs/>
          <w:sz w:val="28"/>
          <w:szCs w:val="28"/>
        </w:rPr>
      </w:pPr>
      <w:r w:rsidRPr="000272C6">
        <w:rPr>
          <w:rFonts w:ascii="Times New Roman" w:hAnsi="Times New Roman" w:cs="Times New Roman"/>
          <w:bCs/>
          <w:sz w:val="28"/>
          <w:szCs w:val="28"/>
        </w:rPr>
        <w:t>=&gt; Cái chết không thể tiêu diệt được tâm hồn và những sáng tạo nghệ thuật của Lor- ca. Nhà cách tân vĩ đại của đất nước TBN đã trở thành bất tử trong chính cuộc giã từ này.</w:t>
      </w:r>
    </w:p>
    <w:p w14:paraId="307AC8F1" w14:textId="46F5DE6F" w:rsidR="00F80BDA" w:rsidRPr="005837C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p>
    <w:p w14:paraId="16AF01E8" w14:textId="0B10D181" w:rsidR="000D4211" w:rsidRPr="005837CA" w:rsidRDefault="000D4211" w:rsidP="005837CA">
      <w:pPr>
        <w:rPr>
          <w:rFonts w:ascii="Times New Roman" w:hAnsi="Times New Roman" w:cs="Times New Roman"/>
          <w:bCs/>
          <w:sz w:val="28"/>
          <w:szCs w:val="28"/>
        </w:rPr>
      </w:pPr>
      <w:r w:rsidRPr="005837CA">
        <w:rPr>
          <w:rFonts w:ascii="Times New Roman" w:hAnsi="Times New Roman" w:cs="Times New Roman"/>
          <w:bCs/>
          <w:sz w:val="28"/>
          <w:szCs w:val="28"/>
        </w:rPr>
        <w:t>Luyện tậ</w:t>
      </w:r>
      <w:r w:rsidR="001A13DB">
        <w:rPr>
          <w:rFonts w:ascii="Times New Roman" w:hAnsi="Times New Roman" w:cs="Times New Roman"/>
          <w:bCs/>
          <w:sz w:val="28"/>
          <w:szCs w:val="28"/>
        </w:rPr>
        <w:t>p: Thực hiện phần 2 bài tập về nhà.</w:t>
      </w:r>
    </w:p>
    <w:p w14:paraId="70786F36" w14:textId="47ACC91B"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sidRPr="005837CA">
        <w:rPr>
          <w:rFonts w:ascii="Times New Roman" w:hAnsi="Times New Roman" w:cs="Times New Roman"/>
          <w:sz w:val="28"/>
          <w:szCs w:val="28"/>
        </w:rPr>
        <w:lastRenderedPageBreak/>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2D4F" w14:textId="77777777" w:rsidR="003F3AF2" w:rsidRDefault="003F3AF2" w:rsidP="00D2502D">
      <w:pPr>
        <w:spacing w:after="0" w:line="240" w:lineRule="auto"/>
      </w:pPr>
      <w:r>
        <w:separator/>
      </w:r>
    </w:p>
  </w:endnote>
  <w:endnote w:type="continuationSeparator" w:id="0">
    <w:p w14:paraId="259DF781" w14:textId="77777777" w:rsidR="003F3AF2" w:rsidRDefault="003F3AF2"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2089" w14:textId="77777777" w:rsidR="003F3AF2" w:rsidRDefault="003F3AF2" w:rsidP="00D2502D">
      <w:pPr>
        <w:spacing w:after="0" w:line="240" w:lineRule="auto"/>
      </w:pPr>
      <w:r>
        <w:separator/>
      </w:r>
    </w:p>
  </w:footnote>
  <w:footnote w:type="continuationSeparator" w:id="0">
    <w:p w14:paraId="32E03201" w14:textId="77777777" w:rsidR="003F3AF2" w:rsidRDefault="003F3AF2"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8C"/>
    <w:rsid w:val="000272C6"/>
    <w:rsid w:val="00082A37"/>
    <w:rsid w:val="000B0BEA"/>
    <w:rsid w:val="000C115C"/>
    <w:rsid w:val="000C31D4"/>
    <w:rsid w:val="000D4211"/>
    <w:rsid w:val="00155260"/>
    <w:rsid w:val="001A13DB"/>
    <w:rsid w:val="001A3D8C"/>
    <w:rsid w:val="001D79FF"/>
    <w:rsid w:val="00242DCD"/>
    <w:rsid w:val="002577FF"/>
    <w:rsid w:val="0029036B"/>
    <w:rsid w:val="002F730D"/>
    <w:rsid w:val="0037666A"/>
    <w:rsid w:val="003F3AF2"/>
    <w:rsid w:val="00437557"/>
    <w:rsid w:val="004434FC"/>
    <w:rsid w:val="004443DD"/>
    <w:rsid w:val="004454F0"/>
    <w:rsid w:val="00497554"/>
    <w:rsid w:val="004A1444"/>
    <w:rsid w:val="004A1E00"/>
    <w:rsid w:val="005837CA"/>
    <w:rsid w:val="00623875"/>
    <w:rsid w:val="00677AB8"/>
    <w:rsid w:val="006E1537"/>
    <w:rsid w:val="00707397"/>
    <w:rsid w:val="007401D1"/>
    <w:rsid w:val="00825266"/>
    <w:rsid w:val="008820DC"/>
    <w:rsid w:val="00950287"/>
    <w:rsid w:val="009B5CB9"/>
    <w:rsid w:val="009C6BE7"/>
    <w:rsid w:val="009F4F4A"/>
    <w:rsid w:val="00AE46D5"/>
    <w:rsid w:val="00B3755D"/>
    <w:rsid w:val="00BA210F"/>
    <w:rsid w:val="00BB0CEE"/>
    <w:rsid w:val="00CE407F"/>
    <w:rsid w:val="00D0298F"/>
    <w:rsid w:val="00D2502D"/>
    <w:rsid w:val="00D26C63"/>
    <w:rsid w:val="00D76163"/>
    <w:rsid w:val="00D77EF8"/>
    <w:rsid w:val="00E00279"/>
    <w:rsid w:val="00E779C3"/>
    <w:rsid w:val="00EA034D"/>
    <w:rsid w:val="00EC5EBF"/>
    <w:rsid w:val="00F13EDF"/>
    <w:rsid w:val="00F208F7"/>
    <w:rsid w:val="00F80BDA"/>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85E5-324E-411F-864C-5F2EF040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30</cp:revision>
  <dcterms:created xsi:type="dcterms:W3CDTF">2021-10-03T07:37:00Z</dcterms:created>
  <dcterms:modified xsi:type="dcterms:W3CDTF">2021-12-05T16:53:00Z</dcterms:modified>
</cp:coreProperties>
</file>